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6B" w:rsidRPr="00C6586B" w:rsidRDefault="00C6586B" w:rsidP="00C6586B">
      <w:pPr>
        <w:shd w:val="clear" w:color="auto" w:fill="FFFFFF"/>
        <w:spacing w:after="0" w:line="204" w:lineRule="atLeast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t>ВРЕМЕННАЯ ОПЕКА</w:t>
      </w:r>
      <w:r w:rsidRPr="00C6586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</w:rPr>
        <w:br/>
      </w:r>
      <w:r w:rsidRPr="00C658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не является формой устройства ребенка в семью!</w:t>
      </w:r>
    </w:p>
    <w:p w:rsidR="00C6586B" w:rsidRPr="00C6586B" w:rsidRDefault="00C6586B" w:rsidP="00C6586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Настоящие Правила определяют порядок и условия временной передачи детей, находящихся в организациях для детей-сирот и детей, оставшихся без попечения родителей (далее - дети), в семьи совершеннолетних граждан, постоянно проживающих на территории Российской Федерации (далее - граждане), а также требования к гражданам.</w:t>
      </w:r>
    </w:p>
    <w:p w:rsidR="00C6586B" w:rsidRPr="00C6586B" w:rsidRDefault="00C6586B" w:rsidP="00C6586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Организации для детей-сирот и детей, оставшихся без попечения родителей, вправе осуществлять </w:t>
      </w:r>
      <w:r w:rsidRPr="00C6586B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временную передачу детей в семьи граждан (на период каникул, выходных или нерабочих праздничных дней и в иных случаях). Временная передача детей в семьи граждан не является формой устройства ребенка в семью и осуществляется в интересах детей в целях обеспечения их воспитания и гармоничного развития.</w:t>
      </w:r>
    </w:p>
    <w:p w:rsidR="00C6586B" w:rsidRPr="00C6586B" w:rsidRDefault="00C6586B" w:rsidP="00C6586B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Временная передача детей в семьи граждан не прекращает прав и обязанностей организации для детей-сирот и детей, оставшихся без попечения родителей, по содержанию, воспитанию и образованию детей, а также защите их прав и законных интересов.</w:t>
      </w:r>
    </w:p>
    <w:p w:rsidR="00C6586B" w:rsidRPr="00C6586B" w:rsidRDefault="00C6586B" w:rsidP="00C6586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 временного пребывания ребенка (детей) в семье гражданина не может превышать 3 месяцев.</w:t>
      </w:r>
    </w:p>
    <w:p w:rsidR="00C6586B" w:rsidRPr="00C6586B" w:rsidRDefault="00C6586B" w:rsidP="00C6586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Возраст, с которого возможна временная передача ребенка (детей) в семьи граждан</w:t>
      </w: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, определяется организацией для детей-сирот и детей, оставшихся без попечения родителей, исходя из интересов и потребностей конкретного ребенка (детей). </w:t>
      </w:r>
      <w:r w:rsidRPr="00C6586B">
        <w:rPr>
          <w:rFonts w:ascii="Times New Roman" w:eastAsia="Times New Roman" w:hAnsi="Times New Roman" w:cs="Times New Roman"/>
          <w:b/>
          <w:bCs/>
          <w:color w:val="58585B"/>
          <w:sz w:val="24"/>
          <w:szCs w:val="24"/>
        </w:rPr>
        <w:t>Дети, являющиеся братьями и сестрами, находящиеся в одной организации для детей-сирот и детей, оставшихся без попечения родителей, временно передаются в семью гражданина вместе</w:t>
      </w: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, за исключением случаев, когда по медицинским показаниям или по желанию самих детей это невозможно.</w:t>
      </w:r>
    </w:p>
    <w:p w:rsidR="00C6586B" w:rsidRPr="00C6586B" w:rsidRDefault="00C6586B" w:rsidP="00C6586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proofErr w:type="gramStart"/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Обеспечение продуктами питания или денежной компенсацией на их приобретение для детей, находящихся в организациях для детей-сирот и детей, оставшихся без попечения родителей (кроме федеральных государственных образовательных учреждений для детей-сирот и детей, оставшихся без попечения родителей), при временной передаче в семьи граждан осуществляется в соответствии с нормативными правовыми актами субъектов Российской Федерации.</w:t>
      </w:r>
      <w:proofErr w:type="gramEnd"/>
    </w:p>
    <w:p w:rsidR="00C6586B" w:rsidRPr="00C6586B" w:rsidRDefault="00C6586B" w:rsidP="00C6586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b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b/>
          <w:color w:val="0081B1"/>
          <w:sz w:val="24"/>
          <w:szCs w:val="24"/>
        </w:rPr>
        <w:t>Временная передача детей осуществляется в семьи совершеннолетних граждан, постоянно проживающих на территории Российской Федерации, за исключением:</w:t>
      </w:r>
    </w:p>
    <w:p w:rsidR="00C6586B" w:rsidRPr="00C6586B" w:rsidRDefault="00C6586B" w:rsidP="00C658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лиц, признанных судом недееспособными или ограниченно дееспособными;</w:t>
      </w:r>
    </w:p>
    <w:p w:rsidR="00C6586B" w:rsidRPr="00C6586B" w:rsidRDefault="00C6586B" w:rsidP="00C658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лиц, лишенных по суду родительских прав или ограниченных в родительских правах;</w:t>
      </w:r>
    </w:p>
    <w:p w:rsidR="00C6586B" w:rsidRPr="00C6586B" w:rsidRDefault="00C6586B" w:rsidP="00C658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бывших усыновителей, если усыновление отменено судом по их вине;</w:t>
      </w:r>
    </w:p>
    <w:p w:rsidR="00C6586B" w:rsidRPr="00C6586B" w:rsidRDefault="00C6586B" w:rsidP="00C658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C6586B" w:rsidRPr="00C6586B" w:rsidRDefault="00C6586B" w:rsidP="00C658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proofErr w:type="gramStart"/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 общественной</w:t>
      </w:r>
      <w:proofErr w:type="gramEnd"/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 xml:space="preserve"> безопасности, а также лиц, имеющих неснятую или непогашенную судимость за тяжкие или особо тяжкие преступления;</w:t>
      </w:r>
    </w:p>
    <w:p w:rsidR="00C6586B" w:rsidRPr="00C6586B" w:rsidRDefault="00C6586B" w:rsidP="00C658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C6586B" w:rsidRPr="00C6586B" w:rsidRDefault="00C6586B" w:rsidP="00C6586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лиц, не имеющих постоянного места жительства на территории Российской Федерации.</w:t>
      </w:r>
    </w:p>
    <w:p w:rsidR="00C6586B" w:rsidRDefault="00C6586B" w:rsidP="00C6586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color w:val="0081B1"/>
          <w:sz w:val="24"/>
          <w:szCs w:val="24"/>
        </w:rPr>
      </w:pPr>
    </w:p>
    <w:p w:rsidR="00C6586B" w:rsidRPr="00C6586B" w:rsidRDefault="00C6586B" w:rsidP="00C6586B">
      <w:pPr>
        <w:shd w:val="clear" w:color="auto" w:fill="FFFFFF"/>
        <w:spacing w:after="0" w:line="215" w:lineRule="atLeast"/>
        <w:rPr>
          <w:rFonts w:ascii="Times New Roman" w:eastAsia="Times New Roman" w:hAnsi="Times New Roman" w:cs="Times New Roman"/>
          <w:b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b/>
          <w:color w:val="0081B1"/>
          <w:sz w:val="24"/>
          <w:szCs w:val="24"/>
        </w:rPr>
        <w:lastRenderedPageBreak/>
        <w:t>Передача ребенка (детей) в семью гражданина не допускается, если:</w:t>
      </w:r>
    </w:p>
    <w:p w:rsidR="00C6586B" w:rsidRPr="00C6586B" w:rsidRDefault="00C6586B" w:rsidP="00C658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это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интересы;</w:t>
      </w:r>
    </w:p>
    <w:p w:rsidR="00C6586B" w:rsidRPr="00C6586B" w:rsidRDefault="00C6586B" w:rsidP="00C6586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8585B"/>
          <w:sz w:val="24"/>
          <w:szCs w:val="24"/>
        </w:rPr>
      </w:pPr>
      <w:r w:rsidRPr="00C6586B">
        <w:rPr>
          <w:rFonts w:ascii="Times New Roman" w:eastAsia="Times New Roman" w:hAnsi="Times New Roman" w:cs="Times New Roman"/>
          <w:color w:val="58585B"/>
          <w:sz w:val="24"/>
          <w:szCs w:val="24"/>
        </w:rPr>
        <w:t>выявлены факты совместного проживания с гражданином, в семью которого временно передается ребенок (дети), родителей этого ребенка (детей), лишенных родительских прав или ограниченных в родительских правах (кроме случаев, когда родителям, родительские права которых ограничены судом, разрешены контакты с ребенком (детьми) в порядке, установленном законодательством Российской Федерации).</w:t>
      </w:r>
    </w:p>
    <w:p w:rsidR="00CD7434" w:rsidRDefault="00CD7434" w:rsidP="00C6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6B9" w:rsidRDefault="00D166B9" w:rsidP="00C658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6B9" w:rsidRPr="00D166B9" w:rsidRDefault="00D166B9" w:rsidP="00D166B9">
      <w:pPr>
        <w:pStyle w:val="blue"/>
        <w:shd w:val="clear" w:color="auto" w:fill="FFFFFF"/>
        <w:spacing w:before="86" w:beforeAutospacing="0" w:after="54" w:afterAutospacing="0" w:line="204" w:lineRule="atLeast"/>
        <w:jc w:val="center"/>
        <w:rPr>
          <w:b/>
          <w:caps/>
          <w:color w:val="000000" w:themeColor="text1"/>
        </w:rPr>
      </w:pPr>
      <w:r w:rsidRPr="00D166B9">
        <w:rPr>
          <w:b/>
          <w:caps/>
          <w:color w:val="000000" w:themeColor="text1"/>
        </w:rPr>
        <w:t>ПАТРОНАТ</w:t>
      </w:r>
    </w:p>
    <w:p w:rsidR="00D166B9" w:rsidRPr="00D166B9" w:rsidRDefault="00D166B9" w:rsidP="00D166B9">
      <w:pPr>
        <w:pStyle w:val="blue"/>
        <w:shd w:val="clear" w:color="auto" w:fill="FFFFFF"/>
        <w:spacing w:before="86" w:beforeAutospacing="0" w:after="54" w:afterAutospacing="0" w:line="204" w:lineRule="atLeast"/>
        <w:rPr>
          <w:caps/>
          <w:color w:val="0081B1"/>
        </w:rPr>
      </w:pPr>
      <w:r w:rsidRPr="00D166B9">
        <w:rPr>
          <w:caps/>
          <w:color w:val="0081B1"/>
        </w:rPr>
        <w:t>ПАТРОНАТНОЙ СЕМЬЕЙ ПРИЗНАЕТСЯ ОПЕКА ИЛИ ПОПЕЧИТЕЛЬСТВО НАД РЕБЕНКОМ ИЛИ ДЕТЬМИ, КОТОРЫЕ ОСУЩЕСТВЛЯЮТСЯ ПО ДОГОВОРУ О ПАТРОНАТНОЙ СЕМЬЕ (ПАТРОНАТЕ, ПАТРОНАТНОМ ВОСПИТАНИИ) В СЛУЧАЯХ, ПРЕДУСМОТРЕННЫХ ЗАКОНАМИ СУБЪЕКТОВ РОССИЙСКОЙ ФЕДЕРАЦИИ.</w:t>
      </w:r>
    </w:p>
    <w:p w:rsidR="00D166B9" w:rsidRPr="00D166B9" w:rsidRDefault="00D166B9" w:rsidP="00D166B9">
      <w:pPr>
        <w:pStyle w:val="a4"/>
        <w:shd w:val="clear" w:color="auto" w:fill="FFFFFF"/>
        <w:spacing w:line="215" w:lineRule="atLeast"/>
        <w:rPr>
          <w:color w:val="58585B"/>
        </w:rPr>
      </w:pPr>
      <w:r w:rsidRPr="00D166B9">
        <w:rPr>
          <w:color w:val="58585B"/>
        </w:rPr>
        <w:t xml:space="preserve">Порядок создания патронатной семьи, требования, предъявляемые к патронатным родителям (воспитателям), финансовая поддержка данной формы семейного устройства, осуществление </w:t>
      </w:r>
      <w:proofErr w:type="gramStart"/>
      <w:r w:rsidRPr="00D166B9">
        <w:rPr>
          <w:color w:val="58585B"/>
        </w:rPr>
        <w:t>контроля за</w:t>
      </w:r>
      <w:proofErr w:type="gramEnd"/>
      <w:r w:rsidRPr="00D166B9">
        <w:rPr>
          <w:color w:val="58585B"/>
        </w:rPr>
        <w:t xml:space="preserve"> условиями жизни и воспитания ребенка в патронатной семье определяется законодательством субъекта Российской Федерации.</w:t>
      </w:r>
    </w:p>
    <w:p w:rsidR="00D166B9" w:rsidRPr="00C6586B" w:rsidRDefault="00D166B9" w:rsidP="00C658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66B9" w:rsidRPr="00C6586B" w:rsidSect="00C6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A01"/>
    <w:multiLevelType w:val="multilevel"/>
    <w:tmpl w:val="9B3A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C390B"/>
    <w:multiLevelType w:val="multilevel"/>
    <w:tmpl w:val="5276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EF42A9"/>
    <w:multiLevelType w:val="multilevel"/>
    <w:tmpl w:val="B10A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586B"/>
    <w:rsid w:val="001909DF"/>
    <w:rsid w:val="00C6586B"/>
    <w:rsid w:val="00CD7434"/>
    <w:rsid w:val="00D1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ue">
    <w:name w:val="blue"/>
    <w:basedOn w:val="a"/>
    <w:rsid w:val="00C6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1">
    <w:name w:val="blue1"/>
    <w:basedOn w:val="a0"/>
    <w:rsid w:val="00C6586B"/>
  </w:style>
  <w:style w:type="character" w:customStyle="1" w:styleId="apple-converted-space">
    <w:name w:val="apple-converted-space"/>
    <w:basedOn w:val="a0"/>
    <w:rsid w:val="00C6586B"/>
  </w:style>
  <w:style w:type="character" w:styleId="a3">
    <w:name w:val="Strong"/>
    <w:basedOn w:val="a0"/>
    <w:uiPriority w:val="22"/>
    <w:qFormat/>
    <w:rsid w:val="00C6586B"/>
    <w:rPr>
      <w:b/>
      <w:bCs/>
    </w:rPr>
  </w:style>
  <w:style w:type="paragraph" w:styleId="a4">
    <w:name w:val="Normal (Web)"/>
    <w:basedOn w:val="a"/>
    <w:uiPriority w:val="99"/>
    <w:semiHidden/>
    <w:unhideWhenUsed/>
    <w:rsid w:val="00C6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3901</Characters>
  <Application>Microsoft Office Word</Application>
  <DocSecurity>0</DocSecurity>
  <Lines>32</Lines>
  <Paragraphs>9</Paragraphs>
  <ScaleCrop>false</ScaleCrop>
  <Company>Pirated Aliance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2017-12-13T03:58:00Z</dcterms:created>
  <dcterms:modified xsi:type="dcterms:W3CDTF">2017-12-13T04:03:00Z</dcterms:modified>
</cp:coreProperties>
</file>